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65139E">
        <w:rPr>
          <w:rFonts w:asciiTheme="minorHAnsi" w:hAnsiTheme="minorHAnsi"/>
          <w:sz w:val="32"/>
        </w:rPr>
        <w:t>vyhlašuje</w:t>
      </w:r>
    </w:p>
    <w:p w:rsidR="007E5F3D" w:rsidRDefault="002636A0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19</w:t>
      </w:r>
      <w:r w:rsidR="00D5002E" w:rsidRPr="0065139E">
        <w:rPr>
          <w:rFonts w:asciiTheme="minorHAnsi" w:hAnsiTheme="minorHAnsi"/>
          <w:b/>
          <w:bCs/>
          <w:sz w:val="32"/>
        </w:rPr>
        <w:t>. výzvu k p</w:t>
      </w:r>
      <w:r w:rsidR="00D5002E" w:rsidRPr="002619A0">
        <w:rPr>
          <w:rFonts w:asciiTheme="minorHAnsi" w:hAnsiTheme="minorHAnsi"/>
          <w:b/>
          <w:sz w:val="32"/>
        </w:rPr>
        <w:t>ř</w:t>
      </w:r>
      <w:r w:rsidR="00D5002E" w:rsidRPr="002619A0">
        <w:rPr>
          <w:rFonts w:asciiTheme="minorHAnsi" w:hAnsiTheme="minorHAnsi"/>
          <w:b/>
          <w:bCs/>
          <w:sz w:val="32"/>
        </w:rPr>
        <w:t>e</w:t>
      </w:r>
      <w:r w:rsidR="00D5002E" w:rsidRPr="0065139E">
        <w:rPr>
          <w:rFonts w:asciiTheme="minorHAnsi" w:hAnsiTheme="minorHAnsi"/>
          <w:b/>
          <w:bCs/>
          <w:sz w:val="32"/>
        </w:rPr>
        <w:t xml:space="preserve">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883C85" w:rsidRDefault="000024A7" w:rsidP="00883C8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color w:val="FF0000"/>
          <w:sz w:val="32"/>
        </w:rPr>
      </w:pPr>
      <w:r>
        <w:rPr>
          <w:rFonts w:asciiTheme="minorHAnsi" w:hAnsiTheme="minorHAnsi"/>
          <w:b/>
          <w:i/>
          <w:smallCaps/>
          <w:sz w:val="32"/>
        </w:rPr>
        <w:t>Technika pro integrovaný záchranný systém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D86E79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D86E79">
              <w:rPr>
                <w:rFonts w:asciiTheme="minorHAnsi" w:hAnsiTheme="minorHAnsi"/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</w:t>
            </w:r>
            <w:r w:rsidR="00874ED5" w:rsidRPr="0065139E">
              <w:rPr>
                <w:rFonts w:asciiTheme="minorHAnsi" w:hAnsiTheme="minorHAnsi"/>
                <w:sz w:val="22"/>
              </w:rPr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5532A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 1: </w:t>
            </w:r>
            <w:r w:rsidR="002636A0">
              <w:rPr>
                <w:rFonts w:asciiTheme="minorHAnsi" w:hAnsiTheme="minorHAnsi"/>
                <w:sz w:val="22"/>
              </w:rPr>
              <w:t>Konkurenceschopné, dostupné a bezpečné regiony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5532A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IP </w:t>
            </w:r>
            <w:r w:rsidR="002636A0">
              <w:rPr>
                <w:rFonts w:asciiTheme="minorHAnsi" w:hAnsiTheme="minorHAnsi"/>
                <w:sz w:val="22"/>
              </w:rPr>
              <w:t>5b: Podpora investic zaměřených na řešení konkrétních rizik, zajištěním odolnosti vůči katastrofám a vývojem systémů krizového řízení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5532A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SC 1.3: </w:t>
            </w:r>
            <w:r w:rsidR="002636A0">
              <w:rPr>
                <w:rFonts w:asciiTheme="minorHAnsi" w:hAnsiTheme="minorHAnsi"/>
                <w:sz w:val="22"/>
              </w:rPr>
              <w:t>Zvýšení připravenosti k řešení a řízení rizik a katastrof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636A0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883C85">
              <w:rPr>
                <w:rFonts w:asciiTheme="minorHAnsi" w:hAnsiTheme="minorHAnsi"/>
                <w:sz w:val="22"/>
              </w:rPr>
              <w:t>růběžná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636A0" w:rsidP="00545A3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="00883C85">
              <w:rPr>
                <w:rFonts w:asciiTheme="minorHAnsi" w:hAnsiTheme="minorHAnsi"/>
                <w:sz w:val="22"/>
              </w:rPr>
              <w:t>omplementární</w:t>
            </w:r>
            <w:r>
              <w:rPr>
                <w:rFonts w:asciiTheme="minorHAnsi" w:hAnsiTheme="minorHAnsi"/>
                <w:sz w:val="22"/>
              </w:rPr>
              <w:t xml:space="preserve"> s Operačním programem Životní prostředí, </w:t>
            </w:r>
            <w:r w:rsidR="00545A35">
              <w:rPr>
                <w:rFonts w:asciiTheme="minorHAnsi" w:hAnsiTheme="minorHAnsi"/>
                <w:sz w:val="22"/>
              </w:rPr>
              <w:t>prioritní osy</w:t>
            </w:r>
            <w:r>
              <w:rPr>
                <w:rFonts w:asciiTheme="minorHAnsi" w:hAnsiTheme="minorHAnsi"/>
                <w:sz w:val="22"/>
              </w:rPr>
              <w:t xml:space="preserve"> 1 a 3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2636A0" w:rsidP="00883C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</w:t>
            </w:r>
            <w:r w:rsidR="00D5002E" w:rsidRPr="0065139E">
              <w:rPr>
                <w:rFonts w:asciiTheme="minorHAnsi" w:hAnsiTheme="minorHAnsi"/>
                <w:sz w:val="22"/>
              </w:rPr>
              <w:t>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636A0" w:rsidP="008F500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15532A">
              <w:rPr>
                <w:rFonts w:asciiTheme="minorHAnsi" w:hAnsiTheme="minorHAnsi"/>
                <w:sz w:val="22"/>
              </w:rPr>
              <w:t>8</w:t>
            </w:r>
            <w:r>
              <w:rPr>
                <w:rFonts w:asciiTheme="minorHAnsi" w:hAnsiTheme="minorHAnsi"/>
                <w:sz w:val="22"/>
              </w:rPr>
              <w:t xml:space="preserve">. 12. 2015, </w:t>
            </w:r>
            <w:r w:rsidR="008F5009">
              <w:rPr>
                <w:rFonts w:asciiTheme="minorHAnsi" w:hAnsiTheme="minorHAnsi"/>
                <w:sz w:val="22"/>
              </w:rPr>
              <w:t>14</w:t>
            </w:r>
            <w:r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CB321A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15532A">
              <w:rPr>
                <w:rFonts w:asciiTheme="minorHAnsi" w:hAnsiTheme="minorHAnsi"/>
                <w:sz w:val="22"/>
              </w:rPr>
              <w:t>8</w:t>
            </w:r>
            <w:r>
              <w:rPr>
                <w:rFonts w:asciiTheme="minorHAnsi" w:hAnsiTheme="minorHAnsi"/>
                <w:sz w:val="22"/>
              </w:rPr>
              <w:t xml:space="preserve">. 12. 2015, </w:t>
            </w:r>
            <w:r w:rsidR="008F5009">
              <w:rPr>
                <w:rFonts w:asciiTheme="minorHAnsi" w:hAnsiTheme="minorHAnsi"/>
                <w:sz w:val="22"/>
              </w:rPr>
              <w:t>14</w:t>
            </w:r>
            <w:r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5532A" w:rsidP="008F500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</w:t>
            </w:r>
            <w:r w:rsidR="00CB321A">
              <w:rPr>
                <w:rFonts w:asciiTheme="minorHAnsi" w:hAnsiTheme="minorHAnsi"/>
                <w:sz w:val="22"/>
              </w:rPr>
              <w:t xml:space="preserve">. 12. 2015, </w:t>
            </w:r>
            <w:r w:rsidR="008F5009">
              <w:rPr>
                <w:rFonts w:asciiTheme="minorHAnsi" w:hAnsiTheme="minorHAnsi"/>
                <w:sz w:val="22"/>
              </w:rPr>
              <w:t>14</w:t>
            </w:r>
            <w:r w:rsidR="00CB321A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CB321A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Nejpozději </w:t>
            </w:r>
            <w:r w:rsidR="00090671">
              <w:rPr>
                <w:rFonts w:asciiTheme="minorHAnsi" w:hAnsiTheme="minorHAnsi"/>
                <w:sz w:val="22"/>
              </w:rPr>
              <w:t>20. 12</w:t>
            </w:r>
            <w:r>
              <w:rPr>
                <w:rFonts w:asciiTheme="minorHAnsi" w:hAnsiTheme="minorHAnsi"/>
                <w:sz w:val="22"/>
              </w:rPr>
              <w:t>. 2017</w:t>
            </w:r>
          </w:p>
          <w:p w:rsidR="00EA5206" w:rsidRDefault="00EA5206" w:rsidP="00582323">
            <w:pPr>
              <w:rPr>
                <w:rFonts w:asciiTheme="minorHAnsi" w:hAnsiTheme="minorHAnsi"/>
                <w:sz w:val="22"/>
              </w:rPr>
            </w:pPr>
          </w:p>
          <w:p w:rsidR="00EA5206" w:rsidRDefault="00090671" w:rsidP="00EA5206">
            <w:r>
              <w:rPr>
                <w:rFonts w:asciiTheme="minorHAnsi" w:hAnsiTheme="minorHAnsi"/>
                <w:sz w:val="22"/>
              </w:rPr>
              <w:t>O dřívějším ukončení příjmu žádostí o podporu informuje ŘO I</w:t>
            </w:r>
            <w:r w:rsidR="00DA1558">
              <w:rPr>
                <w:rFonts w:asciiTheme="minorHAnsi" w:hAnsiTheme="minorHAnsi"/>
                <w:sz w:val="22"/>
              </w:rPr>
              <w:t>R</w:t>
            </w:r>
            <w:r>
              <w:rPr>
                <w:rFonts w:asciiTheme="minorHAnsi" w:hAnsiTheme="minorHAnsi"/>
                <w:sz w:val="22"/>
              </w:rPr>
              <w:t xml:space="preserve">OP veřejnost a žadatele minimálně 20 pracovních dnů předem </w:t>
            </w:r>
            <w:r w:rsidR="00EA5206">
              <w:rPr>
                <w:rFonts w:asciiTheme="minorHAnsi" w:hAnsiTheme="minorHAnsi"/>
                <w:sz w:val="22"/>
              </w:rPr>
              <w:t>prostřednictvím MS2014+</w:t>
            </w:r>
            <w:r w:rsidR="002619A0">
              <w:rPr>
                <w:rFonts w:asciiTheme="minorHAnsi" w:hAnsiTheme="minorHAnsi"/>
                <w:sz w:val="22"/>
              </w:rPr>
              <w:t>.</w:t>
            </w:r>
            <w:r w:rsidR="00EA5206" w:rsidRPr="00093BA5">
              <w:t xml:space="preserve"> </w:t>
            </w:r>
            <w:r w:rsidR="00EA5206" w:rsidRPr="00F72C12">
              <w:rPr>
                <w:rFonts w:asciiTheme="minorHAnsi" w:hAnsiTheme="minorHAnsi"/>
                <w:sz w:val="22"/>
                <w:szCs w:val="22"/>
              </w:rPr>
              <w:t xml:space="preserve">Změna je zároveň zveřejněna na webových stránkách </w:t>
            </w:r>
            <w:hyperlink r:id="rId9" w:history="1">
              <w:r w:rsidR="00EA5206" w:rsidRPr="00F72C1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  <w:r w:rsidR="00EA5206" w:rsidRPr="00F72C1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5206" w:rsidRPr="0065139E" w:rsidRDefault="00EA5206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90671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Od 1. 1. 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671" w:rsidRDefault="00090671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31. 12. 2019</w:t>
            </w:r>
          </w:p>
          <w:p w:rsidR="00EC1A4E" w:rsidRDefault="00EC1A4E" w:rsidP="00582323">
            <w:pPr>
              <w:rPr>
                <w:rFonts w:asciiTheme="minorHAnsi" w:hAnsiTheme="minorHAnsi"/>
                <w:sz w:val="22"/>
              </w:rPr>
            </w:pPr>
          </w:p>
          <w:p w:rsidR="004C2154" w:rsidRPr="0065139E" w:rsidRDefault="007A6B8B" w:rsidP="00582323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podání</w:t>
            </w:r>
            <w:r w:rsidR="00582323">
              <w:rPr>
                <w:rFonts w:asciiTheme="minorHAnsi" w:hAnsiTheme="minorHAnsi"/>
                <w:sz w:val="22"/>
              </w:rPr>
              <w:t>m</w:t>
            </w:r>
            <w:r w:rsidRPr="0065139E">
              <w:rPr>
                <w:rFonts w:asciiTheme="minorHAnsi" w:hAnsiTheme="minorHAnsi"/>
                <w:sz w:val="22"/>
              </w:rPr>
              <w:t xml:space="preserve"> žádosti</w:t>
            </w:r>
            <w:r w:rsidR="00582323">
              <w:rPr>
                <w:rFonts w:asciiTheme="minorHAnsi" w:hAnsiTheme="minorHAnsi"/>
                <w:sz w:val="22"/>
              </w:rPr>
              <w:t xml:space="preserve"> o</w:t>
            </w:r>
            <w:r w:rsidR="00545A35">
              <w:rPr>
                <w:rFonts w:asciiTheme="minorHAnsi" w:hAnsiTheme="minorHAnsi"/>
                <w:sz w:val="22"/>
              </w:rPr>
              <w:t> </w:t>
            </w:r>
            <w:r w:rsidR="00582323">
              <w:rPr>
                <w:rFonts w:asciiTheme="minorHAnsi" w:hAnsiTheme="minorHAnsi"/>
                <w:sz w:val="22"/>
              </w:rPr>
              <w:t>podporu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C5234E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Evropský fond pro regionální rozvoj: 1 490 455 415 Kč</w:t>
            </w:r>
          </w:p>
          <w:p w:rsidR="00C5234E" w:rsidRPr="0065139E" w:rsidRDefault="00CB1BF4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státní rozpočet: maximálně</w:t>
            </w:r>
            <w:r w:rsidR="00C5234E">
              <w:rPr>
                <w:rFonts w:asciiTheme="minorHAnsi" w:hAnsiTheme="minorHAnsi"/>
                <w:sz w:val="22"/>
              </w:rPr>
              <w:t xml:space="preserve"> 263 021 544 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>
              <w:rPr>
                <w:rFonts w:asciiTheme="minorHAnsi" w:hAnsiTheme="minorHAnsi"/>
                <w:b/>
                <w:sz w:val="22"/>
              </w:rPr>
              <w:t>Evropského fondu pro regionální rozvoj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090671" w:rsidP="004C2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Organizační složky státu a jejich příspěvkové organizace</w:t>
            </w:r>
            <w:r w:rsidR="00EE21D2">
              <w:rPr>
                <w:rFonts w:asciiTheme="minorHAnsi" w:hAnsiTheme="minorHAnsi"/>
                <w:sz w:val="22"/>
              </w:rPr>
              <w:t>, státní organizace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261B9C" w:rsidRDefault="00261B9C" w:rsidP="000D3850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85 % Evropský fond pro regionální rozvoj</w:t>
            </w:r>
          </w:p>
          <w:p w:rsidR="00C5234E" w:rsidRDefault="00261B9C" w:rsidP="000D3850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15 % státní rozpočet</w:t>
            </w:r>
          </w:p>
          <w:p w:rsidR="000024A7" w:rsidRPr="00F72C12" w:rsidRDefault="000024A7" w:rsidP="00F72C12">
            <w:pPr>
              <w:rPr>
                <w:rFonts w:asciiTheme="minorHAnsi" w:hAnsiTheme="minorHAnsi"/>
                <w:sz w:val="22"/>
              </w:rPr>
            </w:pPr>
          </w:p>
          <w:p w:rsidR="00090671" w:rsidRDefault="00EE21D2" w:rsidP="004C2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Kraje, obce</w:t>
            </w:r>
            <w:r w:rsidR="00090671">
              <w:rPr>
                <w:rFonts w:asciiTheme="minorHAnsi" w:hAnsiTheme="minorHAnsi"/>
                <w:sz w:val="22"/>
              </w:rPr>
              <w:t>:</w:t>
            </w:r>
          </w:p>
          <w:p w:rsidR="00261B9C" w:rsidRPr="00EF013F" w:rsidRDefault="00261B9C" w:rsidP="00EF013F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22"/>
              </w:rPr>
            </w:pPr>
            <w:r w:rsidRPr="00EF013F">
              <w:rPr>
                <w:rFonts w:asciiTheme="minorHAnsi" w:hAnsiTheme="minorHAnsi"/>
                <w:sz w:val="22"/>
              </w:rPr>
              <w:t>85 % Evropský fond pro regionální rozvoj</w:t>
            </w:r>
          </w:p>
          <w:p w:rsidR="00622573" w:rsidRDefault="00261B9C" w:rsidP="00EE21D2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5 % státní rozpočet</w:t>
            </w:r>
            <w:r w:rsidR="008170B1">
              <w:rPr>
                <w:rFonts w:asciiTheme="minorHAnsi" w:hAnsiTheme="minorHAnsi"/>
                <w:sz w:val="22"/>
              </w:rPr>
              <w:t>.</w:t>
            </w:r>
          </w:p>
          <w:p w:rsidR="00261B9C" w:rsidRPr="00EE21D2" w:rsidRDefault="00261B9C" w:rsidP="00DD1ED8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261B9C" w:rsidP="004C2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Minimální výše celkových způsobilých výdajů</w:t>
            </w:r>
            <w:r w:rsidR="00E605FD">
              <w:rPr>
                <w:rFonts w:asciiTheme="minorHAnsi" w:hAnsiTheme="minorHAnsi"/>
                <w:sz w:val="22"/>
              </w:rPr>
              <w:t xml:space="preserve"> včetně DPH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</w:p>
          <w:p w:rsidR="00261B9C" w:rsidRDefault="00261B9C" w:rsidP="004C2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1 000 000 Kč</w:t>
            </w:r>
            <w:r w:rsidR="00581540">
              <w:rPr>
                <w:rFonts w:asciiTheme="minorHAnsi" w:hAnsiTheme="minorHAnsi"/>
                <w:sz w:val="22"/>
              </w:rPr>
              <w:t>.</w:t>
            </w:r>
          </w:p>
          <w:p w:rsidR="0009776B" w:rsidRDefault="0009776B" w:rsidP="004C2154">
            <w:pPr>
              <w:rPr>
                <w:rFonts w:asciiTheme="minorHAnsi" w:hAnsiTheme="minorHAnsi"/>
                <w:sz w:val="22"/>
              </w:rPr>
            </w:pPr>
          </w:p>
          <w:p w:rsidR="00391723" w:rsidRDefault="00391723" w:rsidP="004C2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Maximální výše celkových způsobilých výdajů</w:t>
            </w:r>
            <w:r w:rsidR="00E605FD">
              <w:rPr>
                <w:rFonts w:asciiTheme="minorHAnsi" w:hAnsiTheme="minorHAnsi"/>
                <w:sz w:val="22"/>
              </w:rPr>
              <w:t xml:space="preserve"> včetně DPH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391723" w:rsidRPr="0065139E" w:rsidRDefault="000A0F24" w:rsidP="004C2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není stanovena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81540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Nezakládá</w:t>
            </w:r>
            <w:r w:rsidR="00391723">
              <w:rPr>
                <w:rFonts w:asciiTheme="minorHAnsi" w:hAnsiTheme="minorHAnsi"/>
                <w:sz w:val="22"/>
              </w:rPr>
              <w:t xml:space="preserve"> veřejnou podporu ve smyslu článku 107 odst. 1 </w:t>
            </w:r>
            <w:r w:rsidR="005C39E6">
              <w:rPr>
                <w:rFonts w:asciiTheme="minorHAnsi" w:hAnsiTheme="minorHAnsi"/>
                <w:sz w:val="22"/>
              </w:rPr>
              <w:t>Smlouvy o fungování Evropské unie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76B" w:rsidRDefault="00E605FD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Převod finančních prostředků – ex post financování pro organizační složky státu</w:t>
            </w:r>
            <w:r w:rsidR="00F83657">
              <w:rPr>
                <w:rFonts w:asciiTheme="minorHAnsi" w:hAnsiTheme="minorHAnsi"/>
                <w:bCs/>
                <w:sz w:val="22"/>
              </w:rPr>
              <w:t>,</w:t>
            </w:r>
            <w:r>
              <w:rPr>
                <w:rFonts w:asciiTheme="minorHAnsi" w:hAnsiTheme="minorHAnsi"/>
                <w:bCs/>
                <w:sz w:val="22"/>
              </w:rPr>
              <w:t xml:space="preserve"> jejich příspěvkové</w:t>
            </w:r>
            <w:r w:rsidR="00515092">
              <w:rPr>
                <w:rFonts w:asciiTheme="minorHAnsi" w:hAnsiTheme="minorHAnsi"/>
                <w:bCs/>
                <w:sz w:val="22"/>
              </w:rPr>
              <w:t xml:space="preserve"> organizace</w:t>
            </w:r>
            <w:r w:rsidR="00F83657">
              <w:rPr>
                <w:rFonts w:asciiTheme="minorHAnsi" w:hAnsiTheme="minorHAnsi"/>
                <w:bCs/>
                <w:sz w:val="22"/>
              </w:rPr>
              <w:t xml:space="preserve"> a pro státní organizace</w:t>
            </w:r>
          </w:p>
          <w:p w:rsidR="00E605FD" w:rsidRDefault="00E605FD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D5002E" w:rsidRPr="0065139E" w:rsidRDefault="005C39E6" w:rsidP="00EA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Dotace – ex-post financování</w:t>
            </w:r>
            <w:r w:rsidR="00E605FD">
              <w:rPr>
                <w:rFonts w:asciiTheme="minorHAnsi" w:hAnsiTheme="minorHAnsi"/>
                <w:bCs/>
                <w:sz w:val="22"/>
              </w:rPr>
              <w:t xml:space="preserve"> pro </w:t>
            </w:r>
            <w:r w:rsidR="00EA5206">
              <w:rPr>
                <w:rFonts w:asciiTheme="minorHAnsi" w:hAnsiTheme="minorHAnsi"/>
                <w:bCs/>
                <w:sz w:val="22"/>
              </w:rPr>
              <w:t>kraje a obce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C39E6" w:rsidP="000977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Posílení vybavení základních složek integrovaného záchranného systému technikou a věcnými prostředky k zajištění </w:t>
            </w:r>
            <w:r w:rsidR="0009776B">
              <w:rPr>
                <w:rFonts w:asciiTheme="minorHAnsi" w:hAnsiTheme="minorHAnsi"/>
                <w:sz w:val="22"/>
              </w:rPr>
              <w:t xml:space="preserve">jejich </w:t>
            </w:r>
            <w:r>
              <w:rPr>
                <w:rFonts w:asciiTheme="minorHAnsi" w:hAnsiTheme="minorHAnsi"/>
                <w:sz w:val="22"/>
              </w:rPr>
              <w:t>připravenosti s důrazem na přizpůsobení se změnám klimatu.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C39E6" w:rsidP="00CF15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Exponovaná území </w:t>
            </w:r>
            <w:r w:rsidR="0009776B">
              <w:rPr>
                <w:rFonts w:asciiTheme="minorHAnsi" w:hAnsiTheme="minorHAnsi"/>
                <w:sz w:val="22"/>
              </w:rPr>
              <w:t>po</w:t>
            </w:r>
            <w:r>
              <w:rPr>
                <w:rFonts w:asciiTheme="minorHAnsi" w:hAnsiTheme="minorHAnsi"/>
                <w:sz w:val="22"/>
              </w:rPr>
              <w:t>dle přílohy č. 6 Specifických pravidel pro žadatele a příjemce</w:t>
            </w:r>
            <w:r w:rsidR="00581540">
              <w:rPr>
                <w:rFonts w:asciiTheme="minorHAnsi" w:hAnsiTheme="minorHAnsi"/>
                <w:sz w:val="22"/>
              </w:rPr>
              <w:t>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D3850" w:rsidRDefault="00581540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0D3850">
              <w:rPr>
                <w:rFonts w:asciiTheme="minorHAnsi" w:hAnsiTheme="minorHAnsi"/>
                <w:sz w:val="22"/>
              </w:rPr>
              <w:t xml:space="preserve">MV – </w:t>
            </w:r>
            <w:r w:rsidR="00622573">
              <w:rPr>
                <w:rFonts w:asciiTheme="minorHAnsi" w:hAnsiTheme="minorHAnsi"/>
                <w:sz w:val="22"/>
              </w:rPr>
              <w:t>g</w:t>
            </w:r>
            <w:r w:rsidRPr="000D3850">
              <w:rPr>
                <w:rFonts w:asciiTheme="minorHAnsi" w:hAnsiTheme="minorHAnsi"/>
                <w:sz w:val="22"/>
              </w:rPr>
              <w:t>enerální ředitelství HZS ČR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581540" w:rsidRDefault="00581540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81540">
              <w:rPr>
                <w:rFonts w:asciiTheme="minorHAnsi" w:hAnsiTheme="minorHAnsi"/>
                <w:sz w:val="22"/>
              </w:rPr>
              <w:t>HZS k</w:t>
            </w:r>
            <w:r w:rsidRPr="000D3850">
              <w:rPr>
                <w:rFonts w:asciiTheme="minorHAnsi" w:hAnsiTheme="minorHAnsi"/>
                <w:sz w:val="22"/>
              </w:rPr>
              <w:t>r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0D3850">
              <w:rPr>
                <w:rFonts w:asciiTheme="minorHAnsi" w:hAnsiTheme="minorHAnsi"/>
                <w:sz w:val="22"/>
              </w:rPr>
              <w:t>jů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581540" w:rsidRDefault="00581540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Záchranný útvar HZS ČR;</w:t>
            </w:r>
          </w:p>
          <w:p w:rsidR="00581540" w:rsidRDefault="00581540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81540">
              <w:rPr>
                <w:rFonts w:asciiTheme="minorHAnsi" w:hAnsiTheme="minorHAnsi"/>
                <w:sz w:val="22"/>
                <w:szCs w:val="22"/>
              </w:rPr>
              <w:t>obce, které zřizují jednotky požární ochrany (</w:t>
            </w:r>
            <w:r w:rsidRPr="000D3850">
              <w:rPr>
                <w:rFonts w:asciiTheme="minorHAnsi" w:hAnsiTheme="minorHAnsi"/>
                <w:sz w:val="22"/>
                <w:szCs w:val="22"/>
              </w:rPr>
              <w:t>§ 29 zákona č. 133/1985 Sb., o požární ochraně) – jednotky sboru dobrovolných hasičů kategorie II a III) podle přílohy zákona o požární ochraně);</w:t>
            </w:r>
          </w:p>
          <w:p w:rsidR="00581540" w:rsidRDefault="00EE21D2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MV - </w:t>
            </w:r>
            <w:r w:rsidR="00581540">
              <w:rPr>
                <w:rFonts w:asciiTheme="minorHAnsi" w:hAnsiTheme="minorHAnsi"/>
                <w:sz w:val="22"/>
                <w:szCs w:val="22"/>
              </w:rPr>
              <w:t xml:space="preserve">Policejní prezidium </w:t>
            </w:r>
            <w:r w:rsidR="005057F6">
              <w:rPr>
                <w:rFonts w:asciiTheme="minorHAnsi" w:hAnsiTheme="minorHAnsi"/>
                <w:sz w:val="22"/>
                <w:szCs w:val="22"/>
              </w:rPr>
              <w:t>ČR;</w:t>
            </w:r>
          </w:p>
          <w:p w:rsidR="005057F6" w:rsidRDefault="005057F6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krajská ředitelství Policie ČR;</w:t>
            </w:r>
          </w:p>
          <w:p w:rsidR="005057F6" w:rsidRDefault="005057F6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kraje (kromě hl. m. Prahy) jako zřizovatelé zdravotnické záchranné služby krajů;</w:t>
            </w:r>
          </w:p>
          <w:p w:rsidR="005057F6" w:rsidRPr="000D3850" w:rsidRDefault="005057F6" w:rsidP="000D3850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státní organizace, která zřizuje </w:t>
            </w:r>
            <w:r w:rsidR="00622573">
              <w:rPr>
                <w:rFonts w:asciiTheme="minorHAnsi" w:hAnsiTheme="minorHAnsi"/>
                <w:sz w:val="22"/>
                <w:szCs w:val="22"/>
              </w:rPr>
              <w:t xml:space="preserve">jednotku </w:t>
            </w:r>
            <w:r>
              <w:rPr>
                <w:rFonts w:asciiTheme="minorHAnsi" w:hAnsiTheme="minorHAnsi"/>
                <w:sz w:val="22"/>
                <w:szCs w:val="22"/>
              </w:rPr>
              <w:t>HZS podniku s územní působností.</w:t>
            </w:r>
          </w:p>
        </w:tc>
      </w:tr>
      <w:tr w:rsidR="00D5002E" w:rsidRPr="00FD75FE" w:rsidTr="002619A0">
        <w:trPr>
          <w:trHeight w:val="1164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C90EAA" w:rsidP="00D8666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  <w:r w:rsidR="005057F6">
              <w:rPr>
                <w:rFonts w:asciiTheme="minorHAnsi" w:hAnsiTheme="minorHAnsi"/>
                <w:sz w:val="22"/>
              </w:rPr>
              <w:t>byvatelé ČR, orgány krizového řízení obcí a krajů a</w:t>
            </w:r>
            <w:r>
              <w:rPr>
                <w:rFonts w:asciiTheme="minorHAnsi" w:hAnsiTheme="minorHAnsi"/>
                <w:sz w:val="22"/>
              </w:rPr>
              <w:t> </w:t>
            </w:r>
            <w:r w:rsidR="005057F6">
              <w:rPr>
                <w:rFonts w:asciiTheme="minorHAnsi" w:hAnsiTheme="minorHAnsi"/>
                <w:sz w:val="22"/>
              </w:rPr>
              <w:t>organizačních složek státu, složky integrovaného záchranného systému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86660" w:rsidRPr="00FD75FE" w:rsidTr="00D86E79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F7D" w:rsidRPr="00241A8E" w:rsidRDefault="00325A26" w:rsidP="00D86660">
            <w:pPr>
              <w:rPr>
                <w:rFonts w:asciiTheme="minorHAnsi" w:hAnsiTheme="minorHAnsi"/>
                <w:sz w:val="22"/>
                <w:szCs w:val="22"/>
              </w:rPr>
            </w:pPr>
            <w:r w:rsidRPr="00241A8E">
              <w:rPr>
                <w:rFonts w:asciiTheme="minorHAnsi" w:hAnsiTheme="minorHAnsi"/>
                <w:sz w:val="22"/>
                <w:szCs w:val="22"/>
              </w:rPr>
              <w:t>Pořízení specializovan</w:t>
            </w:r>
            <w:r w:rsidR="00BF1F7D" w:rsidRPr="00241A8E">
              <w:rPr>
                <w:rFonts w:asciiTheme="minorHAnsi" w:hAnsiTheme="minorHAnsi"/>
                <w:sz w:val="22"/>
                <w:szCs w:val="22"/>
              </w:rPr>
              <w:t xml:space="preserve">é techniky a věcných prostředků </w:t>
            </w:r>
            <w:r w:rsidRPr="00241A8E">
              <w:rPr>
                <w:rFonts w:asciiTheme="minorHAnsi" w:hAnsiTheme="minorHAnsi"/>
                <w:sz w:val="22"/>
                <w:szCs w:val="22"/>
              </w:rPr>
              <w:t>pro</w:t>
            </w:r>
            <w:r w:rsidR="00BF1F7D" w:rsidRPr="00241A8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86660" w:rsidRPr="00241A8E" w:rsidRDefault="00AA5EF2" w:rsidP="000D385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41A8E">
              <w:rPr>
                <w:rFonts w:asciiTheme="minorHAnsi" w:hAnsiTheme="minorHAnsi"/>
                <w:sz w:val="22"/>
                <w:szCs w:val="22"/>
              </w:rPr>
              <w:t>odstraňování důsledků nadprůměrných sněhových srážek a masivních námraz</w:t>
            </w:r>
            <w:r w:rsidR="00BF1F7D" w:rsidRPr="00241A8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F1F7D" w:rsidRPr="00241A8E" w:rsidRDefault="00BF1F7D" w:rsidP="000D385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41A8E">
              <w:rPr>
                <w:rFonts w:asciiTheme="minorHAnsi" w:hAnsiTheme="minorHAnsi"/>
                <w:sz w:val="22"/>
                <w:szCs w:val="22"/>
              </w:rPr>
              <w:t>výkon činností spojených s orkány a větrnými smrštěmi;</w:t>
            </w:r>
          </w:p>
          <w:p w:rsidR="00BF1F7D" w:rsidRPr="00241A8E" w:rsidRDefault="00BF1F7D" w:rsidP="000D385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41A8E">
              <w:rPr>
                <w:rFonts w:asciiTheme="minorHAnsi" w:hAnsiTheme="minorHAnsi"/>
                <w:sz w:val="22"/>
                <w:szCs w:val="22"/>
              </w:rPr>
              <w:t>výkon činností spojených s extrémním suchem;</w:t>
            </w:r>
          </w:p>
          <w:p w:rsidR="00BF1F7D" w:rsidRPr="00241A8E" w:rsidRDefault="00BF1F7D" w:rsidP="000D385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41A8E">
              <w:rPr>
                <w:rFonts w:asciiTheme="minorHAnsi" w:hAnsiTheme="minorHAnsi"/>
                <w:sz w:val="22"/>
                <w:szCs w:val="22"/>
              </w:rPr>
              <w:t>výkon činností v souvislosti s únikem nebezpečných látek.</w:t>
            </w:r>
          </w:p>
          <w:p w:rsidR="00D86660" w:rsidRPr="00FD75FE" w:rsidRDefault="00D86660" w:rsidP="00D86660"/>
        </w:tc>
      </w:tr>
      <w:tr w:rsidR="00D86660" w:rsidRPr="00FD75FE" w:rsidTr="00D86E79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660" w:rsidRPr="0065139E" w:rsidRDefault="000D4641" w:rsidP="00883C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70 01 – Počet nové techniky a věcných prostředků složek IZS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FD75FE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4641" w:rsidRDefault="000D4641" w:rsidP="000D3850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Plná moc</w:t>
            </w:r>
          </w:p>
          <w:p w:rsidR="000D4641" w:rsidRDefault="000D4641" w:rsidP="000D3850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Dokumentace k</w:t>
            </w:r>
            <w:r w:rsidR="00C84B44">
              <w:rPr>
                <w:rFonts w:asciiTheme="minorHAnsi" w:hAnsiTheme="minorHAnsi"/>
                <w:sz w:val="22"/>
              </w:rPr>
              <w:t xml:space="preserve"> uskutečněným </w:t>
            </w:r>
            <w:r>
              <w:rPr>
                <w:rFonts w:asciiTheme="minorHAnsi" w:hAnsiTheme="minorHAnsi"/>
                <w:sz w:val="22"/>
              </w:rPr>
              <w:t>zadávacím a výběrovým řízením</w:t>
            </w:r>
          </w:p>
          <w:p w:rsidR="008A3BEA" w:rsidRPr="008A3BEA" w:rsidRDefault="008A3BEA" w:rsidP="008A3BEA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3850">
              <w:rPr>
                <w:rFonts w:asciiTheme="minorHAnsi" w:hAnsiTheme="minorHAnsi"/>
                <w:sz w:val="22"/>
                <w:szCs w:val="22"/>
              </w:rPr>
              <w:t xml:space="preserve">Stanovisko HZS kraje v případě, že je žadatelem obec, která zřizuje jednotky </w:t>
            </w:r>
            <w:r w:rsidRPr="000D4641">
              <w:rPr>
                <w:rFonts w:asciiTheme="minorHAnsi" w:hAnsiTheme="minorHAnsi"/>
                <w:sz w:val="22"/>
                <w:szCs w:val="22"/>
              </w:rPr>
              <w:t>požární ochrany (§ 29 zákona č.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0D3850">
              <w:rPr>
                <w:rFonts w:asciiTheme="minorHAnsi" w:hAnsiTheme="minorHAnsi"/>
                <w:sz w:val="22"/>
                <w:szCs w:val="22"/>
              </w:rPr>
              <w:t>133/1985 Sb., o požární ochraně) – jednotky sboru dobrovolných hasičů kategorie II a III) podle přílohy zákona o požární ochraně)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nebo</w:t>
            </w:r>
            <w:r w:rsidRPr="000D3850">
              <w:rPr>
                <w:rFonts w:asciiTheme="minorHAnsi" w:hAnsiTheme="minorHAnsi"/>
                <w:sz w:val="22"/>
                <w:szCs w:val="22"/>
              </w:rPr>
              <w:t xml:space="preserve"> státní organizace, která zřizuje HZS podniku s územní působností</w:t>
            </w:r>
          </w:p>
          <w:p w:rsidR="000D4641" w:rsidRDefault="000D4641" w:rsidP="000D3850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Studie proveditelnosti</w:t>
            </w:r>
          </w:p>
          <w:p w:rsidR="008A3BEA" w:rsidRDefault="008A3BEA" w:rsidP="000D3850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Seznam objednávek – přímých nákupů</w:t>
            </w:r>
          </w:p>
          <w:p w:rsidR="00317F3C" w:rsidRDefault="00317F3C" w:rsidP="000D3850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Výpočet čistých jiných finančních příjmů</w:t>
            </w:r>
          </w:p>
          <w:p w:rsidR="006B2746" w:rsidRPr="000D3850" w:rsidRDefault="00270224" w:rsidP="00270224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Průzkum trhu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86E79" w:rsidRPr="00FD75FE" w:rsidRDefault="00D86E79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Způsobilé výdaje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D3850" w:rsidRDefault="000D4641" w:rsidP="00961406">
            <w:pPr>
              <w:rPr>
                <w:rFonts w:asciiTheme="minorHAnsi" w:hAnsiTheme="minorHAnsi"/>
                <w:sz w:val="22"/>
              </w:rPr>
            </w:pPr>
            <w:r w:rsidRPr="000D3850">
              <w:rPr>
                <w:rFonts w:asciiTheme="minorHAnsi" w:hAnsiTheme="minorHAnsi"/>
                <w:sz w:val="22"/>
              </w:rPr>
              <w:t>Viz kapitola 10 Obecných pravidel pro žadatele a příjemce a</w:t>
            </w:r>
            <w:r w:rsidR="00370256">
              <w:rPr>
                <w:rFonts w:asciiTheme="minorHAnsi" w:hAnsiTheme="minorHAnsi"/>
                <w:sz w:val="22"/>
              </w:rPr>
              <w:t> </w:t>
            </w:r>
            <w:r w:rsidRPr="000D3850">
              <w:rPr>
                <w:rFonts w:asciiTheme="minorHAnsi" w:hAnsiTheme="minorHAnsi"/>
                <w:sz w:val="22"/>
              </w:rPr>
              <w:t>kapitola 2.6 Specifických pravidel</w:t>
            </w:r>
            <w:r w:rsidR="0083217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D5002E" w:rsidRPr="00FD75FE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D3850" w:rsidRDefault="001832B4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 1. 2014 – 31. 12. 2019</w:t>
            </w:r>
          </w:p>
        </w:tc>
      </w:tr>
      <w:tr w:rsidR="00440F7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65139E" w:rsidRDefault="00440F7A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D86E79" w:rsidRDefault="00440F7A" w:rsidP="00582323">
            <w:pPr>
              <w:rPr>
                <w:rFonts w:asciiTheme="minorHAnsi" w:hAnsiTheme="minorHAnsi"/>
                <w:sz w:val="22"/>
              </w:rPr>
            </w:pPr>
            <w:r w:rsidRPr="00D86E79">
              <w:rPr>
                <w:rFonts w:asciiTheme="minorHAnsi" w:hAnsiTheme="minorHAnsi"/>
                <w:sz w:val="22"/>
              </w:rPr>
              <w:t>Křížové financování není možné</w:t>
            </w:r>
            <w:r w:rsidR="00961406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32B4" w:rsidRPr="000D3850" w:rsidRDefault="001832B4" w:rsidP="001832B4">
            <w:pPr>
              <w:rPr>
                <w:rFonts w:asciiTheme="minorHAnsi" w:hAnsiTheme="minorHAnsi"/>
                <w:sz w:val="22"/>
                <w:szCs w:val="22"/>
              </w:rPr>
            </w:pPr>
            <w:r w:rsidRPr="000D3850">
              <w:rPr>
                <w:rFonts w:asciiTheme="minorHAnsi" w:hAnsiTheme="minorHAnsi"/>
                <w:sz w:val="22"/>
                <w:szCs w:val="22"/>
              </w:rPr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10" w:history="1">
              <w:r w:rsidRPr="000D385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</w:t>
              </w:r>
            </w:hyperlink>
            <w:r w:rsidRPr="000D3850">
              <w:rPr>
                <w:rStyle w:val="Hypertextovodkaz"/>
                <w:rFonts w:asciiTheme="minorHAnsi" w:hAnsiTheme="minorHAnsi"/>
                <w:sz w:val="22"/>
                <w:szCs w:val="22"/>
              </w:rPr>
              <w:t>/cs/Microsites/IROP/Vyzvy-v-IROP</w:t>
            </w:r>
            <w:r w:rsidRPr="000D3850">
              <w:rPr>
                <w:rFonts w:asciiTheme="minorHAnsi" w:hAnsiTheme="minorHAnsi"/>
                <w:sz w:val="22"/>
                <w:szCs w:val="22"/>
              </w:rPr>
              <w:t xml:space="preserve"> .</w:t>
            </w:r>
          </w:p>
          <w:p w:rsidR="001832B4" w:rsidRPr="000D3850" w:rsidRDefault="001832B4" w:rsidP="001832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0D3850" w:rsidRDefault="001832B4" w:rsidP="0009776B">
            <w:pPr>
              <w:rPr>
                <w:rFonts w:asciiTheme="minorHAnsi" w:hAnsiTheme="minorHAnsi"/>
                <w:sz w:val="22"/>
                <w:szCs w:val="22"/>
              </w:rPr>
            </w:pPr>
            <w:r w:rsidRPr="000D3850">
              <w:rPr>
                <w:rFonts w:asciiTheme="minorHAnsi" w:hAnsiTheme="minorHAnsi"/>
                <w:sz w:val="22"/>
                <w:szCs w:val="22"/>
              </w:rPr>
              <w:t>Podmínky pro změnu výzvy jsou uvedeny v kapitole 2.2 Obecných pravidel. Změny se nevztahují na žádosti o</w:t>
            </w:r>
            <w:r w:rsidR="00370256">
              <w:rPr>
                <w:rFonts w:asciiTheme="minorHAnsi" w:hAnsiTheme="minorHAnsi"/>
                <w:sz w:val="22"/>
                <w:szCs w:val="22"/>
              </w:rPr>
              <w:t> </w:t>
            </w:r>
            <w:r w:rsidRPr="000D3850">
              <w:rPr>
                <w:rFonts w:asciiTheme="minorHAnsi" w:hAnsiTheme="minorHAnsi"/>
                <w:sz w:val="22"/>
                <w:szCs w:val="22"/>
              </w:rPr>
              <w:t>podporu, které již žadatelé podali.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A933F3" w:rsidRDefault="00A933F3" w:rsidP="000977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3850">
              <w:rPr>
                <w:rFonts w:asciiTheme="minorHAnsi" w:hAnsiTheme="minorHAnsi"/>
                <w:sz w:val="22"/>
                <w:szCs w:val="22"/>
              </w:rPr>
              <w:t>Projekty nemohou vytvářet příjmy podle čl. 61 Obecného nařízení. Mohou vytvářet příjmy mimo čl. 61 Obecného nařízení - tzv. jiné peněžní příjmy.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A61B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a způsob podání žádosti</w:t>
            </w:r>
            <w:r w:rsidR="007A61BC">
              <w:rPr>
                <w:rFonts w:asciiTheme="minorHAnsi" w:hAnsiTheme="minorHAnsi"/>
                <w:b/>
                <w:sz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D3850" w:rsidRDefault="00A933F3" w:rsidP="00C5234E">
            <w:pPr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r w:rsidRPr="000D3850">
              <w:rPr>
                <w:rFonts w:asciiTheme="minorHAnsi" w:hAnsiTheme="minorHAnsi"/>
                <w:sz w:val="22"/>
                <w:szCs w:val="22"/>
              </w:rPr>
              <w:t xml:space="preserve">Elektronické podání prostřednictvím MS2014+ na adrese </w:t>
            </w:r>
            <w:r w:rsidRPr="000D3850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1" w:history="1">
              <w:r w:rsidRPr="000D385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https://mseu.mssf.cz</w:t>
              </w:r>
            </w:hyperlink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B6E9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65139E">
              <w:rPr>
                <w:rFonts w:asciiTheme="minorHAnsi" w:hAnsiTheme="minorHAnsi"/>
                <w:b/>
                <w:sz w:val="22"/>
              </w:rPr>
              <w:t>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D3850" w:rsidRDefault="00B52A90" w:rsidP="00C5234E">
            <w:pPr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12" w:history="1">
              <w:r w:rsidR="00A933F3" w:rsidRPr="000D385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</w:tc>
      </w:tr>
      <w:tr w:rsidR="00052A2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A20" w:rsidRPr="000D3850" w:rsidRDefault="00A933F3" w:rsidP="00C5234E">
            <w:pPr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r w:rsidRPr="001373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Centrum pro regionální rozvoj České republiky</w:t>
            </w:r>
            <w:r w:rsidRPr="000D3850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0D3850">
              <w:rPr>
                <w:rFonts w:asciiTheme="minorHAnsi" w:hAnsiTheme="minorHAnsi"/>
                <w:sz w:val="22"/>
                <w:szCs w:val="22"/>
              </w:rPr>
              <w:br/>
              <w:t>viz kapitola 3 Specifických pravidel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této výzvy</w:t>
            </w:r>
            <w:r w:rsidRPr="000D3850">
              <w:rPr>
                <w:rFonts w:asciiTheme="minorHAnsi" w:hAnsiTheme="minorHAnsi"/>
                <w:sz w:val="22"/>
                <w:szCs w:val="22"/>
              </w:rPr>
              <w:t xml:space="preserve">; kontakty jsou zveřejněny na adrese </w:t>
            </w:r>
            <w:hyperlink r:id="rId13" w:history="1">
              <w:r w:rsidRPr="000D385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</w:t>
              </w:r>
              <w:hyperlink r:id="rId14" w:history="1">
                <w:r w:rsidRPr="000D3850">
                  <w:rPr>
                    <w:rStyle w:val="Hypertextovodkaz"/>
                    <w:rFonts w:asciiTheme="minorHAnsi" w:hAnsiTheme="minorHAnsi" w:cs="Arial"/>
                    <w:sz w:val="22"/>
                    <w:szCs w:val="22"/>
                  </w:rPr>
                  <w:t>www.crr.cz/cs/crr/kontakty-iop-irop</w:t>
                </w:r>
              </w:hyperlink>
            </w:hyperlink>
            <w:r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r w:rsidRPr="000D385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nebo</w:t>
            </w:r>
            <w:r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5" w:history="1">
              <w:r w:rsidRPr="000D385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</w:t>
              </w:r>
            </w:hyperlink>
            <w:r w:rsidRPr="000D3850">
              <w:rPr>
                <w:rStyle w:val="Hypertextovodkaz"/>
                <w:rFonts w:asciiTheme="minorHAnsi" w:hAnsiTheme="minorHAnsi"/>
                <w:sz w:val="22"/>
                <w:szCs w:val="22"/>
              </w:rPr>
              <w:t>/irop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jc w:val="both"/>
        <w:rPr>
          <w:rFonts w:asciiTheme="minorHAnsi" w:hAnsiTheme="minorHAnsi"/>
        </w:rPr>
      </w:pPr>
    </w:p>
    <w:p w:rsidR="001D4ACF" w:rsidRPr="00243FB9" w:rsidRDefault="001D4ACF" w:rsidP="00D5002E">
      <w:pPr>
        <w:rPr>
          <w:rFonts w:cs="Arial"/>
        </w:rPr>
      </w:pPr>
      <w:bookmarkStart w:id="0" w:name="_GoBack"/>
      <w:bookmarkEnd w:id="0"/>
    </w:p>
    <w:sectPr w:rsidR="001D4ACF" w:rsidRPr="00243FB9" w:rsidSect="00B52A90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C4" w:rsidRDefault="00AE23C4" w:rsidP="005F14C0">
      <w:r>
        <w:separator/>
      </w:r>
    </w:p>
  </w:endnote>
  <w:endnote w:type="continuationSeparator" w:id="0">
    <w:p w:rsidR="00AE23C4" w:rsidRDefault="00AE23C4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28580"/>
      <w:docPartObj>
        <w:docPartGallery w:val="Page Numbers (Bottom of Page)"/>
        <w:docPartUnique/>
      </w:docPartObj>
    </w:sdtPr>
    <w:sdtContent>
      <w:p w:rsidR="00B52A90" w:rsidRDefault="00B52A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A0F24" w:rsidRDefault="000A0F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C4" w:rsidRDefault="00AE23C4" w:rsidP="005F14C0">
      <w:r>
        <w:separator/>
      </w:r>
    </w:p>
  </w:footnote>
  <w:footnote w:type="continuationSeparator" w:id="0">
    <w:p w:rsidR="00AE23C4" w:rsidRDefault="00AE23C4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4" w:rsidRDefault="000A0F24">
    <w:pPr>
      <w:pStyle w:val="Zhlav"/>
    </w:pPr>
    <w:r>
      <w:rPr>
        <w:noProof/>
        <w:lang w:eastAsia="cs-CZ"/>
      </w:rPr>
      <w:drawing>
        <wp:inline distT="0" distB="0" distL="0" distR="0" wp14:anchorId="5209D47A" wp14:editId="5E293D76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4" w:rsidRDefault="000A0F24">
    <w:pPr>
      <w:pStyle w:val="Zhlav"/>
    </w:pPr>
    <w:r>
      <w:rPr>
        <w:noProof/>
        <w:lang w:eastAsia="cs-CZ"/>
      </w:rPr>
      <w:drawing>
        <wp:inline distT="0" distB="0" distL="0" distR="0" wp14:anchorId="6F27BC58" wp14:editId="62716C0F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FB"/>
    <w:multiLevelType w:val="hybridMultilevel"/>
    <w:tmpl w:val="4EE05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7CE8"/>
    <w:multiLevelType w:val="hybridMultilevel"/>
    <w:tmpl w:val="2E76A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413"/>
    <w:multiLevelType w:val="hybridMultilevel"/>
    <w:tmpl w:val="8E4C98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A4C7D"/>
    <w:multiLevelType w:val="hybridMultilevel"/>
    <w:tmpl w:val="164A5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276A8"/>
    <w:multiLevelType w:val="hybridMultilevel"/>
    <w:tmpl w:val="B0682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a Kracíková">
    <w15:presenceInfo w15:providerId="AD" w15:userId="S-1-5-21-2520605084-4201546103-2714285171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24A7"/>
    <w:rsid w:val="000245A6"/>
    <w:rsid w:val="0003233A"/>
    <w:rsid w:val="00036391"/>
    <w:rsid w:val="00036FC5"/>
    <w:rsid w:val="00052A20"/>
    <w:rsid w:val="00090671"/>
    <w:rsid w:val="0009776B"/>
    <w:rsid w:val="000A0F24"/>
    <w:rsid w:val="000A59E7"/>
    <w:rsid w:val="000D3850"/>
    <w:rsid w:val="000D4641"/>
    <w:rsid w:val="000D7C5C"/>
    <w:rsid w:val="0010190B"/>
    <w:rsid w:val="001071E6"/>
    <w:rsid w:val="00114B55"/>
    <w:rsid w:val="00137326"/>
    <w:rsid w:val="0015532A"/>
    <w:rsid w:val="001832B4"/>
    <w:rsid w:val="0019590B"/>
    <w:rsid w:val="001A3701"/>
    <w:rsid w:val="001B7A36"/>
    <w:rsid w:val="001D4ACF"/>
    <w:rsid w:val="00241A8E"/>
    <w:rsid w:val="00243FB9"/>
    <w:rsid w:val="002619A0"/>
    <w:rsid w:val="00261B9C"/>
    <w:rsid w:val="002636A0"/>
    <w:rsid w:val="00266A73"/>
    <w:rsid w:val="00270224"/>
    <w:rsid w:val="002E2D31"/>
    <w:rsid w:val="002F2AEE"/>
    <w:rsid w:val="0030613C"/>
    <w:rsid w:val="00317F3C"/>
    <w:rsid w:val="00325A26"/>
    <w:rsid w:val="003546A3"/>
    <w:rsid w:val="00370256"/>
    <w:rsid w:val="00391723"/>
    <w:rsid w:val="003B75CB"/>
    <w:rsid w:val="003C144C"/>
    <w:rsid w:val="003D3B25"/>
    <w:rsid w:val="003D5AF0"/>
    <w:rsid w:val="00440F7A"/>
    <w:rsid w:val="004533B6"/>
    <w:rsid w:val="00480A9C"/>
    <w:rsid w:val="004A43FE"/>
    <w:rsid w:val="004C2154"/>
    <w:rsid w:val="004C74C6"/>
    <w:rsid w:val="00504498"/>
    <w:rsid w:val="005057F6"/>
    <w:rsid w:val="00511FD4"/>
    <w:rsid w:val="00515092"/>
    <w:rsid w:val="00527059"/>
    <w:rsid w:val="00527E8A"/>
    <w:rsid w:val="00545A35"/>
    <w:rsid w:val="005752E7"/>
    <w:rsid w:val="00581540"/>
    <w:rsid w:val="00582323"/>
    <w:rsid w:val="0058351E"/>
    <w:rsid w:val="005C39E6"/>
    <w:rsid w:val="005E372B"/>
    <w:rsid w:val="005F14C0"/>
    <w:rsid w:val="00622573"/>
    <w:rsid w:val="00631432"/>
    <w:rsid w:val="00641767"/>
    <w:rsid w:val="0065139E"/>
    <w:rsid w:val="006601D8"/>
    <w:rsid w:val="00674860"/>
    <w:rsid w:val="006A7E4D"/>
    <w:rsid w:val="006B075D"/>
    <w:rsid w:val="006B2746"/>
    <w:rsid w:val="006D1E5F"/>
    <w:rsid w:val="00740C44"/>
    <w:rsid w:val="007442C4"/>
    <w:rsid w:val="00746626"/>
    <w:rsid w:val="00753E0B"/>
    <w:rsid w:val="0075675E"/>
    <w:rsid w:val="007A61BC"/>
    <w:rsid w:val="007A6B8B"/>
    <w:rsid w:val="007D0B9A"/>
    <w:rsid w:val="007D5619"/>
    <w:rsid w:val="007D79E2"/>
    <w:rsid w:val="007E5F3D"/>
    <w:rsid w:val="00810B72"/>
    <w:rsid w:val="008170B1"/>
    <w:rsid w:val="00832179"/>
    <w:rsid w:val="00874ED5"/>
    <w:rsid w:val="008821A8"/>
    <w:rsid w:val="00883C85"/>
    <w:rsid w:val="008A3BEA"/>
    <w:rsid w:val="008F5009"/>
    <w:rsid w:val="00914F82"/>
    <w:rsid w:val="00961406"/>
    <w:rsid w:val="0097765E"/>
    <w:rsid w:val="00977B88"/>
    <w:rsid w:val="00996C51"/>
    <w:rsid w:val="009B7B25"/>
    <w:rsid w:val="00A15580"/>
    <w:rsid w:val="00A64B3C"/>
    <w:rsid w:val="00A933F3"/>
    <w:rsid w:val="00A94DE2"/>
    <w:rsid w:val="00AA1B2E"/>
    <w:rsid w:val="00AA4CC6"/>
    <w:rsid w:val="00AA5EF2"/>
    <w:rsid w:val="00AE23C4"/>
    <w:rsid w:val="00B112FC"/>
    <w:rsid w:val="00B52A90"/>
    <w:rsid w:val="00B64B77"/>
    <w:rsid w:val="00B77814"/>
    <w:rsid w:val="00B87534"/>
    <w:rsid w:val="00BF1F7D"/>
    <w:rsid w:val="00BF3091"/>
    <w:rsid w:val="00C00C8E"/>
    <w:rsid w:val="00C5234E"/>
    <w:rsid w:val="00C54894"/>
    <w:rsid w:val="00C84B44"/>
    <w:rsid w:val="00C8619F"/>
    <w:rsid w:val="00C90EAA"/>
    <w:rsid w:val="00CB1BF4"/>
    <w:rsid w:val="00CB321A"/>
    <w:rsid w:val="00CC349E"/>
    <w:rsid w:val="00CF15CC"/>
    <w:rsid w:val="00D5002E"/>
    <w:rsid w:val="00D6133F"/>
    <w:rsid w:val="00D84D66"/>
    <w:rsid w:val="00D86660"/>
    <w:rsid w:val="00D86E79"/>
    <w:rsid w:val="00D92F3F"/>
    <w:rsid w:val="00DA1558"/>
    <w:rsid w:val="00DA2B71"/>
    <w:rsid w:val="00DB4B51"/>
    <w:rsid w:val="00DC2843"/>
    <w:rsid w:val="00DD1ED8"/>
    <w:rsid w:val="00DF55B8"/>
    <w:rsid w:val="00E00623"/>
    <w:rsid w:val="00E40593"/>
    <w:rsid w:val="00E605FD"/>
    <w:rsid w:val="00E62BD1"/>
    <w:rsid w:val="00EA5206"/>
    <w:rsid w:val="00EC1A4E"/>
    <w:rsid w:val="00EE21D2"/>
    <w:rsid w:val="00EF013F"/>
    <w:rsid w:val="00EF6982"/>
    <w:rsid w:val="00F003D2"/>
    <w:rsid w:val="00F05B12"/>
    <w:rsid w:val="00F326C9"/>
    <w:rsid w:val="00F355AF"/>
    <w:rsid w:val="00F37720"/>
    <w:rsid w:val="00F46798"/>
    <w:rsid w:val="00F55941"/>
    <w:rsid w:val="00F55E6C"/>
    <w:rsid w:val="00F72C12"/>
    <w:rsid w:val="00F815DD"/>
    <w:rsid w:val="00F83657"/>
    <w:rsid w:val="00FA2873"/>
    <w:rsid w:val="00FB6E9F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1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r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eu.mssf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taceEu.cz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file:///C:\Users\fismar\AppData\Local\Microsoft\Windows\Temporary%20Internet%20Files\Content.Outlook\BXEU6H19\www.crr.cz\cs\crr\kontakty-iop-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227A-BD69-4489-A425-6C473E40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Andrea Lešková</cp:lastModifiedBy>
  <cp:revision>22</cp:revision>
  <cp:lastPrinted>2015-12-17T13:10:00Z</cp:lastPrinted>
  <dcterms:created xsi:type="dcterms:W3CDTF">2015-10-08T13:38:00Z</dcterms:created>
  <dcterms:modified xsi:type="dcterms:W3CDTF">2015-12-17T13:20:00Z</dcterms:modified>
</cp:coreProperties>
</file>